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B5693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507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W070 - ion (tion &amp; sion)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FFAAFE2" w:rsidR="00B74C57" w:rsidRPr="00E275D0" w:rsidRDefault="0004507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dinvoiis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Sharing things out into equal groups in maths.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546433D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ceodnsii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up your mind about which choice to pick.</w:t>
      </w:r>
    </w:p>
    <w:p w14:paraId="2AB07FA2" w14:textId="0697D127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vianoins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army marching into a different country to take it over.</w:t>
      </w:r>
    </w:p>
    <w:p w14:paraId="0A11627B" w14:textId="3B394760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oifcnuons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mixed-up feeling when you don’t understand something.</w:t>
      </w:r>
    </w:p>
    <w:p w14:paraId="09A9EBEA" w14:textId="7733397E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nllooicis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crash where two moving things bump into each other.</w:t>
      </w:r>
    </w:p>
    <w:p w14:paraId="6A87E9D9" w14:textId="5021F44B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xslionpeo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giant, loud bursting bang (like a firework).</w:t>
      </w:r>
    </w:p>
    <w:p w14:paraId="7E25C012" w14:textId="0E46D31D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voiernsi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Practicing your schoolwork again to get ready for a quiz.</w:t>
      </w:r>
    </w:p>
    <w:p w14:paraId="3D64D3D1" w14:textId="5A42F66F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cniota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something, like moving, jumping, or dancing.</w:t>
      </w:r>
    </w:p>
    <w:p w14:paraId="3E388919" w14:textId="31F08C0A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mtoino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around instead of staying completely still.</w:t>
      </w:r>
    </w:p>
    <w:p w14:paraId="3F0EE6D0" w14:textId="4F22A6FA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cisento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small part cut out of a larger item.</w:t>
      </w:r>
    </w:p>
    <w:p w14:paraId="5233ADA0" w14:textId="686C97DA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fctioin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Made-up stories about imaginary people and places.</w:t>
      </w:r>
    </w:p>
    <w:p w14:paraId="6778EEA9" w14:textId="78BA5FF9" w:rsidR="00AE4A46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tionspoi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place where a person or object is standing.</w:t>
      </w:r>
    </w:p>
    <w:p w14:paraId="7CBE8062" w14:textId="2B6E8ACE" w:rsidR="00B74C57" w:rsidRPr="00E275D0" w:rsidRDefault="000450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qouniset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you ask when you want to learn an answer.</w:t>
      </w:r>
    </w:p>
    <w:p w14:paraId="6E0E78E4" w14:textId="7EF5222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5439A" w14:textId="77777777" w:rsidR="00404F30" w:rsidRDefault="00404F30" w:rsidP="00E655A0">
      <w:pPr>
        <w:spacing w:after="0" w:line="240" w:lineRule="auto"/>
      </w:pPr>
      <w:r>
        <w:separator/>
      </w:r>
    </w:p>
  </w:endnote>
  <w:endnote w:type="continuationSeparator" w:id="0">
    <w:p w14:paraId="1A0A38FB" w14:textId="77777777" w:rsidR="00404F30" w:rsidRDefault="00404F3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9DAA7" w14:textId="77777777" w:rsidR="00404F30" w:rsidRDefault="00404F30" w:rsidP="00E655A0">
      <w:pPr>
        <w:spacing w:after="0" w:line="240" w:lineRule="auto"/>
      </w:pPr>
      <w:r>
        <w:separator/>
      </w:r>
    </w:p>
  </w:footnote>
  <w:footnote w:type="continuationSeparator" w:id="0">
    <w:p w14:paraId="4855429C" w14:textId="77777777" w:rsidR="00404F30" w:rsidRDefault="00404F3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04F3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04F3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507F"/>
    <w:rsid w:val="00054BB4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04F30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